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77F" w:rsidRDefault="005D5921"/>
    <w:p w:rsidR="00F84D1C" w:rsidRPr="00F84D1C" w:rsidRDefault="00F84D1C">
      <w:pPr>
        <w:rPr>
          <w:sz w:val="24"/>
        </w:rPr>
      </w:pPr>
    </w:p>
    <w:p w:rsidR="00F84D1C" w:rsidRPr="00F84D1C" w:rsidRDefault="00F84D1C">
      <w:pPr>
        <w:rPr>
          <w:b/>
          <w:sz w:val="24"/>
        </w:rPr>
      </w:pPr>
      <w:r w:rsidRPr="00F84D1C">
        <w:rPr>
          <w:b/>
          <w:sz w:val="24"/>
        </w:rPr>
        <w:t>RHIC BBLR discussion, JPK, GS, FZ</w:t>
      </w:r>
    </w:p>
    <w:p w:rsidR="00F84D1C" w:rsidRDefault="00F84D1C">
      <w:pPr>
        <w:contextualSpacing/>
      </w:pPr>
      <w:r>
        <w:t>RHIC BBLR drawings were checked by Gerard.</w:t>
      </w:r>
    </w:p>
    <w:p w:rsidR="00F84D1C" w:rsidRDefault="00F84D1C" w:rsidP="00CE4747">
      <w:pPr>
        <w:pStyle w:val="ListParagraph"/>
        <w:numPr>
          <w:ilvl w:val="0"/>
          <w:numId w:val="1"/>
        </w:numPr>
      </w:pPr>
      <w:r>
        <w:t>SPS aperture is compatible, intermediate piece needed</w:t>
      </w:r>
    </w:p>
    <w:p w:rsidR="00CE4747" w:rsidRDefault="00F84D1C" w:rsidP="00CE4747">
      <w:pPr>
        <w:pStyle w:val="ListParagraph"/>
        <w:numPr>
          <w:ilvl w:val="0"/>
          <w:numId w:val="1"/>
        </w:numPr>
      </w:pPr>
      <w:r>
        <w:t>Motion may need to be limited</w:t>
      </w:r>
      <w:r w:rsidR="00CE4747">
        <w:t>, since so large maximum motion/angle is not permitted for CERN bellows</w:t>
      </w:r>
      <w:r w:rsidR="00604378">
        <w:t>; inspect the bellows</w:t>
      </w:r>
    </w:p>
    <w:p w:rsidR="00F84D1C" w:rsidRDefault="00CE4747">
      <w:pPr>
        <w:contextualSpacing/>
      </w:pPr>
      <w:r>
        <w:t xml:space="preserve">RHIC BBLRs: </w:t>
      </w:r>
      <w:r w:rsidR="00F84D1C">
        <w:t xml:space="preserve"> </w:t>
      </w:r>
      <w:r w:rsidR="00FD4EB4">
        <w:t xml:space="preserve">50 </w:t>
      </w:r>
      <w:proofErr w:type="gramStart"/>
      <w:r w:rsidR="00FD4EB4">
        <w:t>A</w:t>
      </w:r>
      <w:proofErr w:type="gramEnd"/>
      <w:r w:rsidR="00FD4EB4">
        <w:t>,</w:t>
      </w:r>
      <w:r>
        <w:t xml:space="preserve"> 2.5 m long, </w:t>
      </w:r>
      <w:r w:rsidR="00FD4EB4">
        <w:t>125 Am total strength</w:t>
      </w:r>
    </w:p>
    <w:p w:rsidR="00604378" w:rsidRDefault="00604378" w:rsidP="00604378">
      <w:pPr>
        <w:contextualSpacing/>
      </w:pPr>
      <w:r>
        <w:t xml:space="preserve">Wire diameter? – </w:t>
      </w:r>
      <w:proofErr w:type="gramStart"/>
      <w:r>
        <w:t>not</w:t>
      </w:r>
      <w:proofErr w:type="gramEnd"/>
      <w:r>
        <w:t xml:space="preserve"> clear from the drawing</w:t>
      </w:r>
    </w:p>
    <w:p w:rsidR="00604378" w:rsidRDefault="00604378" w:rsidP="00604378">
      <w:pPr>
        <w:contextualSpacing/>
      </w:pPr>
      <w:r>
        <w:t>Convection cooling</w:t>
      </w:r>
    </w:p>
    <w:p w:rsidR="00604378" w:rsidRDefault="00604378" w:rsidP="00604378">
      <w:pPr>
        <w:contextualSpacing/>
      </w:pPr>
      <w:r>
        <w:t>Water cooling possible?</w:t>
      </w:r>
    </w:p>
    <w:p w:rsidR="00604378" w:rsidRDefault="00604378" w:rsidP="00604378">
      <w:pPr>
        <w:contextualSpacing/>
      </w:pPr>
      <w:r>
        <w:t>Much larger range of motion</w:t>
      </w:r>
    </w:p>
    <w:p w:rsidR="00604378" w:rsidRDefault="00604378" w:rsidP="00604378">
      <w:pPr>
        <w:contextualSpacing/>
      </w:pPr>
    </w:p>
    <w:p w:rsidR="00604378" w:rsidRDefault="00604378" w:rsidP="00604378">
      <w:pPr>
        <w:contextualSpacing/>
      </w:pPr>
      <w:r>
        <w:t xml:space="preserve">Early separation scheme – test, role of tail in the losses, without changes in </w:t>
      </w:r>
      <w:proofErr w:type="spellStart"/>
      <w:r>
        <w:t>emittance</w:t>
      </w:r>
      <w:proofErr w:type="spellEnd"/>
      <w:r>
        <w:t xml:space="preserve"> and closed orbit</w:t>
      </w:r>
    </w:p>
    <w:p w:rsidR="00323ADC" w:rsidRDefault="00323ADC" w:rsidP="00604378">
      <w:pPr>
        <w:contextualSpacing/>
      </w:pPr>
    </w:p>
    <w:p w:rsidR="00604378" w:rsidRDefault="004C3E6A" w:rsidP="00604378">
      <w:pPr>
        <w:contextualSpacing/>
      </w:pPr>
      <w:r>
        <w:t>RHIC wires could also be used for g</w:t>
      </w:r>
      <w:r w:rsidR="00323ADC">
        <w:t>eneral beam-beam studies</w:t>
      </w:r>
    </w:p>
    <w:p w:rsidR="004C3E6A" w:rsidRDefault="004C3E6A" w:rsidP="00604378">
      <w:pPr>
        <w:contextualSpacing/>
      </w:pPr>
      <w:r>
        <w:t>They could also be installed in the SPS</w:t>
      </w:r>
    </w:p>
    <w:p w:rsidR="004C3E6A" w:rsidRDefault="004C3E6A" w:rsidP="00604378">
      <w:pPr>
        <w:contextualSpacing/>
      </w:pPr>
      <w:r>
        <w:t>BBLR wire no. 3 is also being reassembled now.</w:t>
      </w:r>
    </w:p>
    <w:p w:rsidR="00323ADC" w:rsidRDefault="00323ADC" w:rsidP="00604378">
      <w:pPr>
        <w:contextualSpacing/>
      </w:pPr>
    </w:p>
    <w:p w:rsidR="00604378" w:rsidRDefault="004C3E6A" w:rsidP="00604378">
      <w:pPr>
        <w:contextualSpacing/>
      </w:pPr>
      <w:r>
        <w:t>Water cooling might be ne</w:t>
      </w:r>
      <w:r w:rsidR="00484CDE">
        <w:t>eded if we reduce the diameter?</w:t>
      </w:r>
    </w:p>
    <w:p w:rsidR="004C3E6A" w:rsidRDefault="004C3E6A" w:rsidP="00604378">
      <w:pPr>
        <w:contextualSpacing/>
      </w:pPr>
      <w:r>
        <w:t>4.8x8 mm diameter (elliptical shape – why?) or 3 mm radius</w:t>
      </w:r>
    </w:p>
    <w:p w:rsidR="004C3E6A" w:rsidRDefault="004C3E6A" w:rsidP="00604378">
      <w:pPr>
        <w:contextualSpacing/>
      </w:pPr>
      <w:r>
        <w:t>Ask Gerard if it is simple to change the wire</w:t>
      </w:r>
    </w:p>
    <w:p w:rsidR="004C3E6A" w:rsidRDefault="004C3E6A" w:rsidP="00604378">
      <w:pPr>
        <w:contextualSpacing/>
      </w:pPr>
      <w:r>
        <w:t xml:space="preserve">Steve </w:t>
      </w:r>
      <w:r w:rsidR="00484CDE">
        <w:t xml:space="preserve">has </w:t>
      </w:r>
      <w:r>
        <w:t xml:space="preserve">agreed </w:t>
      </w:r>
      <w:r w:rsidR="00484CDE">
        <w:t>to Jean-Pierre to pay for the transport</w:t>
      </w:r>
      <w:r>
        <w:br/>
        <w:t>Ask Wolfram about residual activation and transport questions</w:t>
      </w:r>
    </w:p>
    <w:p w:rsidR="004C3E6A" w:rsidRDefault="004C3E6A" w:rsidP="00604378">
      <w:pPr>
        <w:contextualSpacing/>
      </w:pPr>
    </w:p>
    <w:p w:rsidR="00604378" w:rsidRDefault="00872921" w:rsidP="00604378">
      <w:pPr>
        <w:contextualSpacing/>
      </w:pPr>
      <w:r>
        <w:t>SPS BPM calibration</w:t>
      </w:r>
    </w:p>
    <w:p w:rsidR="00872921" w:rsidRDefault="00872921" w:rsidP="00604378">
      <w:pPr>
        <w:contextualSpacing/>
      </w:pPr>
    </w:p>
    <w:p w:rsidR="00604378" w:rsidRDefault="00BB20D1" w:rsidP="00604378">
      <w:pPr>
        <w:contextualSpacing/>
      </w:pPr>
      <w:r>
        <w:t xml:space="preserve">General studies: a few encounters at reduced distance </w:t>
      </w:r>
    </w:p>
    <w:p w:rsidR="00BB20D1" w:rsidRDefault="008E20E7" w:rsidP="00604378">
      <w:pPr>
        <w:contextualSpacing/>
      </w:pPr>
      <w:r>
        <w:t xml:space="preserve">Crossing schemes </w:t>
      </w:r>
    </w:p>
    <w:p w:rsidR="008E20E7" w:rsidRDefault="008E20E7" w:rsidP="00604378">
      <w:pPr>
        <w:contextualSpacing/>
      </w:pPr>
    </w:p>
    <w:p w:rsidR="00647B02" w:rsidRDefault="00647B02" w:rsidP="00604378">
      <w:pPr>
        <w:contextualSpacing/>
      </w:pPr>
      <w:r>
        <w:t xml:space="preserve">LRBB compensation should be included </w:t>
      </w:r>
      <w:r w:rsidR="00D5686E">
        <w:t>in phase-I</w:t>
      </w:r>
    </w:p>
    <w:p w:rsidR="00D5686E" w:rsidRDefault="00D5686E" w:rsidP="00604378">
      <w:pPr>
        <w:contextualSpacing/>
      </w:pPr>
    </w:p>
    <w:p w:rsidR="0087037A" w:rsidRDefault="0087037A">
      <w:pPr>
        <w:contextualSpacing/>
      </w:pPr>
      <w:r>
        <w:t>Lifetime vs. separation for larger range at higher energy</w:t>
      </w:r>
    </w:p>
    <w:p w:rsidR="0087037A" w:rsidRDefault="0087037A">
      <w:pPr>
        <w:contextualSpacing/>
      </w:pPr>
    </w:p>
    <w:p w:rsidR="0068476C" w:rsidRDefault="0068476C">
      <w:pPr>
        <w:contextualSpacing/>
      </w:pPr>
      <w:r>
        <w:t>Check dimensions with Wolfram</w:t>
      </w:r>
    </w:p>
    <w:p w:rsidR="0087037A" w:rsidRDefault="0087037A">
      <w:r>
        <w:t>Ask Gerard if it is easy to change the wire?</w:t>
      </w:r>
    </w:p>
    <w:p w:rsidR="00604378" w:rsidRDefault="00604378"/>
    <w:p w:rsidR="0068476C" w:rsidRDefault="0068476C"/>
    <w:p w:rsidR="00F84D1C" w:rsidRDefault="00F84D1C">
      <w:r>
        <w:t xml:space="preserve"> </w:t>
      </w:r>
      <w:r w:rsidR="0068476C">
        <w:t>Meeting with Wolfram around 26 October?</w:t>
      </w:r>
    </w:p>
    <w:p w:rsidR="00EB787B" w:rsidRDefault="00EB787B">
      <w:proofErr w:type="gramStart"/>
      <w:r>
        <w:t>Interaction with Wolfram?</w:t>
      </w:r>
      <w:proofErr w:type="gramEnd"/>
    </w:p>
    <w:p w:rsidR="005D5921" w:rsidRDefault="005D5921">
      <w:proofErr w:type="gramStart"/>
      <w:r>
        <w:t>Details shape and size – easy to modify – reason for present parameters?</w:t>
      </w:r>
      <w:proofErr w:type="gramEnd"/>
    </w:p>
    <w:p w:rsidR="00EB787B" w:rsidRDefault="00EB787B">
      <w:proofErr w:type="gramStart"/>
      <w:r>
        <w:t xml:space="preserve">Possible participants – </w:t>
      </w:r>
      <w:proofErr w:type="spellStart"/>
      <w:r>
        <w:t>Octavio</w:t>
      </w:r>
      <w:proofErr w:type="spellEnd"/>
      <w:r>
        <w:t>, Rama, Rogelio?</w:t>
      </w:r>
      <w:proofErr w:type="gramEnd"/>
    </w:p>
    <w:p w:rsidR="00EB787B" w:rsidRDefault="00EB787B"/>
    <w:p w:rsidR="00EB787B" w:rsidRDefault="00EB787B"/>
    <w:p w:rsidR="00EB787B" w:rsidRDefault="00EB787B"/>
    <w:sectPr w:rsidR="00EB787B" w:rsidSect="00AE44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03ECE"/>
    <w:multiLevelType w:val="hybridMultilevel"/>
    <w:tmpl w:val="F2007BCA"/>
    <w:lvl w:ilvl="0" w:tplc="B562F22A">
      <w:start w:val="5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9774C6"/>
    <w:multiLevelType w:val="hybridMultilevel"/>
    <w:tmpl w:val="497EB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84D1C"/>
    <w:rsid w:val="001B2F2B"/>
    <w:rsid w:val="00223139"/>
    <w:rsid w:val="0029422B"/>
    <w:rsid w:val="00323ADC"/>
    <w:rsid w:val="00332091"/>
    <w:rsid w:val="00394126"/>
    <w:rsid w:val="00484CDE"/>
    <w:rsid w:val="004A6AD3"/>
    <w:rsid w:val="004C3E6A"/>
    <w:rsid w:val="005A6E31"/>
    <w:rsid w:val="005D5921"/>
    <w:rsid w:val="006008C8"/>
    <w:rsid w:val="00604378"/>
    <w:rsid w:val="0063543F"/>
    <w:rsid w:val="00647B02"/>
    <w:rsid w:val="0068476C"/>
    <w:rsid w:val="006A75F3"/>
    <w:rsid w:val="006E16D9"/>
    <w:rsid w:val="006E2751"/>
    <w:rsid w:val="007F1004"/>
    <w:rsid w:val="00836802"/>
    <w:rsid w:val="0087037A"/>
    <w:rsid w:val="00872921"/>
    <w:rsid w:val="008E20E7"/>
    <w:rsid w:val="00976FA3"/>
    <w:rsid w:val="00AE44C8"/>
    <w:rsid w:val="00B4452F"/>
    <w:rsid w:val="00BB20D1"/>
    <w:rsid w:val="00BE2385"/>
    <w:rsid w:val="00CC4E6B"/>
    <w:rsid w:val="00CE4747"/>
    <w:rsid w:val="00D43047"/>
    <w:rsid w:val="00D43A19"/>
    <w:rsid w:val="00D5686E"/>
    <w:rsid w:val="00E24D0E"/>
    <w:rsid w:val="00EB5100"/>
    <w:rsid w:val="00EB787B"/>
    <w:rsid w:val="00EC0050"/>
    <w:rsid w:val="00F84D1C"/>
    <w:rsid w:val="00FD4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4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7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CERN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frankz</dc:creator>
  <cp:keywords/>
  <dc:description/>
  <cp:lastModifiedBy>frankz</cp:lastModifiedBy>
  <cp:revision>14</cp:revision>
  <dcterms:created xsi:type="dcterms:W3CDTF">2009-10-01T12:25:00Z</dcterms:created>
  <dcterms:modified xsi:type="dcterms:W3CDTF">2009-10-01T13:33:00Z</dcterms:modified>
</cp:coreProperties>
</file>